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0" w:after="0"/>
        <w:ind w:left="1" w:hanging="3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bookmark=id.gjdgxs" w:colFirst="0" w:colLast="0"/>
      <w:bookmarkEnd w:id="0"/>
      <w:r>
        <w:rPr>
          <w:rFonts w:ascii="Times New Roman" w:hAnsi="Times New Roman" w:cs="Times New Roman"/>
          <w:b/>
          <w:sz w:val="30"/>
          <w:szCs w:val="30"/>
        </w:rPr>
        <w:t>И З Б О Р Н А   Л И С Т А</w:t>
      </w:r>
    </w:p>
    <w:p>
      <w:pPr>
        <w:spacing w:after="0"/>
        <w:ind w:left="1" w:hanging="3"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КАНДИДАТА ЗА ОДБОРНИКЕ</w:t>
      </w:r>
    </w:p>
    <w:tbl>
      <w:tblPr>
        <w:tblStyle w:val="25"/>
        <w:tblW w:w="10556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6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556" w:type="dxa"/>
          </w:tcPr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b/>
                <w:bCs w:val="0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bCs w:val="0"/>
                <w:sz w:val="25"/>
                <w:szCs w:val="25"/>
              </w:rPr>
              <w:t>СКУПШТИНЕ ОПШТИНЕ  РУМА</w:t>
            </w:r>
          </w:p>
          <w:p>
            <w:pPr>
              <w:spacing w:after="60"/>
              <w:ind w:left="1" w:hanging="3"/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sr-Cyrl-R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6"/>
                <w:szCs w:val="26"/>
                <w:lang w:val="sr-Cyrl-RS"/>
              </w:rPr>
              <w:t xml:space="preserve"> ЕВРОПСКА ЗЕЛЕНА ПАРТИЈА - ЕВРОПЕЙСКАЯ ПАРТИЯ ЗЕЛЕНЫХ</w:t>
            </w: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6"/>
          <w:szCs w:val="16"/>
        </w:rPr>
        <w:t>(назив подносиоца изборне листе: политичке странке / коалиције политичких странака / групе грађана)</w:t>
      </w:r>
    </w:p>
    <w:p>
      <w:pPr>
        <w:spacing w:after="0"/>
        <w:ind w:left="0" w:hanging="2"/>
        <w:rPr>
          <w:rFonts w:ascii="Times New Roman" w:hAnsi="Times New Roman" w:cs="Times New Roman"/>
          <w:sz w:val="16"/>
          <w:szCs w:val="16"/>
        </w:rPr>
      </w:pPr>
    </w:p>
    <w:p>
      <w:pPr>
        <w:spacing w:after="160"/>
        <w:ind w:left="0" w:hanging="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подноси </w:t>
      </w:r>
      <w:r>
        <w:rPr>
          <w:rFonts w:ascii="Times New Roman" w:hAnsi="Times New Roman" w:cs="Times New Roman"/>
          <w:lang w:val="sr-Cyrl-RS"/>
        </w:rPr>
        <w:t>Општинској</w:t>
      </w:r>
      <w:r>
        <w:rPr>
          <w:rFonts w:hint="default" w:ascii="Times New Roman" w:hAnsi="Times New Roman" w:cs="Times New Roman"/>
          <w:lang w:val="sr-Cyrl-RS"/>
        </w:rPr>
        <w:t xml:space="preserve"> изборној </w:t>
      </w:r>
      <w:r>
        <w:rPr>
          <w:rFonts w:ascii="Times New Roman" w:hAnsi="Times New Roman" w:cs="Times New Roman"/>
        </w:rPr>
        <w:t xml:space="preserve">комисији општине  </w:t>
      </w:r>
      <w:r>
        <w:rPr>
          <w:rFonts w:ascii="Times New Roman" w:hAnsi="Times New Roman" w:cs="Times New Roman"/>
          <w:lang w:val="sr-Cyrl-RS"/>
        </w:rPr>
        <w:t>Рума</w:t>
      </w:r>
      <w:r>
        <w:rPr>
          <w:rFonts w:ascii="Times New Roman" w:hAnsi="Times New Roman" w:cs="Times New Roman"/>
        </w:rPr>
        <w:t xml:space="preserve"> Изборну листу</w:t>
      </w:r>
    </w:p>
    <w:tbl>
      <w:tblPr>
        <w:tblStyle w:val="26"/>
        <w:tblW w:w="10522" w:type="dxa"/>
        <w:jc w:val="center"/>
        <w:tblBorders>
          <w:top w:val="none" w:color="auto" w:sz="0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2"/>
      </w:tblGrid>
      <w:tr>
        <w:tblPrEx>
          <w:tblBorders>
            <w:top w:val="none" w:color="auto" w:sz="0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0522" w:type="dxa"/>
          </w:tcPr>
          <w:p>
            <w:pPr>
              <w:spacing w:after="60"/>
              <w:ind w:left="1" w:hanging="3"/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sr-Cyrl-R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sr-Cyrl-RS"/>
              </w:rPr>
              <w:t>Европска ЗЕЛЕНА партија - Европейская партия ЗЕЛЕНЫХ :</w:t>
            </w:r>
          </w:p>
          <w:p>
            <w:pPr>
              <w:spacing w:after="60"/>
              <w:ind w:left="1" w:hanging="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sr-Cyrl-RS"/>
              </w:rPr>
              <w:t xml:space="preserve"> ЗА ЗЕЛЕНУ РУМУ</w:t>
            </w:r>
          </w:p>
        </w:tc>
      </w:tr>
    </w:tbl>
    <w:p>
      <w:pPr>
        <w:spacing w:before="60" w:after="0"/>
        <w:ind w:left="0" w:hanging="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6"/>
          <w:szCs w:val="16"/>
        </w:rPr>
        <w:t>(назив изборне листе)</w:t>
      </w:r>
    </w:p>
    <w:p>
      <w:pPr>
        <w:spacing w:after="16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изборе за одборнике Скупштине општине Рума  , расписане за 2. јун 2024. године.</w:t>
      </w:r>
    </w:p>
    <w:p>
      <w:pPr>
        <w:spacing w:after="120"/>
        <w:ind w:left="0" w:hanging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Кандидати за одборнике су:</w:t>
      </w:r>
    </w:p>
    <w:tbl>
      <w:tblPr>
        <w:tblStyle w:val="27"/>
        <w:tblW w:w="1513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59"/>
        <w:gridCol w:w="3049"/>
        <w:gridCol w:w="2031"/>
        <w:gridCol w:w="2362"/>
        <w:gridCol w:w="1985"/>
        <w:gridCol w:w="3685"/>
        <w:gridCol w:w="13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Ред. број</w:t>
            </w:r>
          </w:p>
        </w:tc>
        <w:tc>
          <w:tcPr>
            <w:tcW w:w="3049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Име и презиме</w:t>
            </w:r>
          </w:p>
        </w:tc>
        <w:tc>
          <w:tcPr>
            <w:tcW w:w="2031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Занимање</w:t>
            </w:r>
          </w:p>
        </w:tc>
        <w:tc>
          <w:tcPr>
            <w:tcW w:w="19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Место пребивалишта</w:t>
            </w:r>
          </w:p>
        </w:tc>
        <w:tc>
          <w:tcPr>
            <w:tcW w:w="368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after="0"/>
              <w:ind w:left="0" w:hanging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Политичка странка</w:t>
            </w: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footnoteReference w:id="0"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>Милован Ђаковић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Шумарски техничар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ylfaen" w:cs="Arial"/>
                <w:color w:val="000000"/>
                <w:kern w:val="0"/>
                <w:position w:val="-1"/>
                <w:sz w:val="24"/>
                <w:szCs w:val="24"/>
                <w:lang w:val="en-US" w:eastAsia="zh-CN" w:bidi="ar"/>
              </w:rPr>
              <w:t>ЕЗП - ЕПЗ</w:t>
            </w:r>
          </w:p>
          <w:p>
            <w:pPr>
              <w:spacing w:before="60" w:after="60"/>
              <w:ind w:left="0" w:hanging="2"/>
              <w:jc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Каћа Дивнић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Финансијски аналитичар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ylfaen" w:cs="Arial"/>
                <w:color w:val="000000"/>
                <w:kern w:val="0"/>
                <w:position w:val="-1"/>
                <w:sz w:val="24"/>
                <w:szCs w:val="24"/>
                <w:lang w:val="en-US" w:eastAsia="zh-CN" w:bidi="ar"/>
              </w:rPr>
              <w:t>ЕЗП - ЕПЗ</w:t>
            </w:r>
          </w:p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>Душан Пазарски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 xml:space="preserve">Стручни радник правне струке 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ind w:left="1980" w:leftChars="0"/>
              <w:jc w:val="both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bookmarkStart w:id="1" w:name="_GoBack"/>
            <w:bookmarkEnd w:id="1"/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ylfaen" w:cs="Arial"/>
                <w:color w:val="000000"/>
                <w:kern w:val="0"/>
                <w:position w:val="-1"/>
                <w:sz w:val="24"/>
                <w:szCs w:val="24"/>
                <w:lang w:val="en-US" w:eastAsia="zh-CN" w:bidi="ar"/>
              </w:rPr>
              <w:t>ЕЗП - ЕПЗ</w:t>
            </w:r>
          </w:p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>Гордана Шкара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трговац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en-U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ylfaen" w:cs="Arial"/>
                <w:color w:val="000000"/>
                <w:kern w:val="0"/>
                <w:position w:val="-1"/>
                <w:sz w:val="24"/>
                <w:szCs w:val="24"/>
                <w:lang w:val="en-US" w:eastAsia="zh-CN" w:bidi="ar"/>
              </w:rPr>
              <w:t>ЕЗП - ЕПЗ</w:t>
            </w:r>
          </w:p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Нада Поповић</w:t>
            </w: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sr-Cyrl-RS"/>
              </w:rPr>
              <w:t>пензионер</w:t>
            </w: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  <w:r>
              <w:rPr>
                <w:rFonts w:hint="default" w:ascii="Arial" w:hAnsi="Arial" w:eastAsia="SimSun" w:cs="Arial"/>
                <w:i w:val="0"/>
                <w:iCs w:val="0"/>
                <w:color w:val="000000"/>
                <w:kern w:val="0"/>
                <w:position w:val="-1"/>
                <w:sz w:val="24"/>
                <w:szCs w:val="24"/>
                <w:u w:val="none"/>
                <w:lang w:val="sr-Cyrl-RS" w:eastAsia="zh-CN" w:bidi="ar"/>
              </w:rPr>
              <w:t>Рума</w:t>
            </w: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sz w:val="24"/>
                <w:szCs w:val="24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eastAsia="Sylfaen" w:cs="Arial"/>
                <w:color w:val="000000"/>
                <w:kern w:val="0"/>
                <w:position w:val="-1"/>
                <w:sz w:val="24"/>
                <w:szCs w:val="24"/>
                <w:lang w:val="en-US" w:eastAsia="zh-CN" w:bidi="ar"/>
              </w:rPr>
              <w:t>ЕЗП - ЕПЗ</w:t>
            </w:r>
          </w:p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90" w:hRule="atLeast"/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244" w:hRule="atLeast"/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79" w:hRule="atLeast"/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334" w:hRule="atLeast"/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jc w:val="center"/>
        </w:trPr>
        <w:tc>
          <w:tcPr>
            <w:tcW w:w="659" w:type="dxa"/>
            <w:vAlign w:val="center"/>
          </w:tcPr>
          <w:p>
            <w:pPr>
              <w:spacing w:before="60" w:after="60"/>
              <w:ind w:left="0" w:hanging="2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304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>
            <w:pPr>
              <w:spacing w:before="60" w:after="60"/>
              <w:ind w:left="0" w:leftChars="-1" w:hanging="2" w:hangingChars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spacing w:before="60" w:after="160"/>
        <w:ind w:left="0" w:hanging="2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(навести све кандидате по одредницама из ове табеле)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Лице које подноси изборну листу</w:t>
      </w:r>
      <w:r>
        <w:rPr>
          <w:rFonts w:ascii="Times New Roman" w:hAnsi="Times New Roman" w:cs="Times New Roman"/>
          <w:sz w:val="20"/>
          <w:szCs w:val="20"/>
          <w:vertAlign w:val="superscript"/>
        </w:rPr>
        <w:footnoteReference w:id="1"/>
      </w:r>
    </w:p>
    <w:p>
      <w:pPr>
        <w:tabs>
          <w:tab w:val="center" w:pos="10773"/>
        </w:tabs>
        <w:spacing w:after="0"/>
        <w:ind w:left="0" w:hanging="2"/>
        <w:jc w:val="left"/>
        <w:rPr>
          <w:rFonts w:hint="default" w:ascii="Times New Roman" w:hAnsi="Times New Roman" w:cs="Times New Roman"/>
          <w:sz w:val="20"/>
          <w:szCs w:val="20"/>
          <w:lang w:val="sr-Cyrl-RS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  <w:lang w:val="sr-Cyrl-RS"/>
        </w:rPr>
        <w:t>Милован</w:t>
      </w:r>
      <w:r>
        <w:rPr>
          <w:rFonts w:hint="default" w:ascii="Times New Roman" w:hAnsi="Times New Roman" w:cs="Times New Roman"/>
          <w:sz w:val="20"/>
          <w:szCs w:val="20"/>
          <w:lang w:val="sr-Cyrl-RS"/>
        </w:rPr>
        <w:t xml:space="preserve"> Ђаковић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16"/>
          <w:szCs w:val="16"/>
        </w:rPr>
        <w:t>(име и презиме)</w:t>
      </w: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/>
          <w:sz w:val="16"/>
          <w:szCs w:val="16"/>
          <w:u w:val="none"/>
          <w:lang w:val="sr-Cyrl-RS"/>
        </w:rPr>
        <w:tab/>
      </w:r>
      <w:r>
        <w:rPr>
          <w:rFonts w:hint="default" w:ascii="Times New Roman" w:hAnsi="Times New Roman"/>
          <w:sz w:val="16"/>
          <w:szCs w:val="16"/>
          <w:u w:val="none"/>
          <w:lang w:val="sr-Cyrl-RS"/>
        </w:rPr>
        <w:tab/>
      </w:r>
      <w:r>
        <w:rPr>
          <w:rFonts w:hint="default" w:ascii="Times New Roman" w:hAnsi="Times New Roman"/>
          <w:sz w:val="16"/>
          <w:szCs w:val="16"/>
          <w:u w:val="none"/>
          <w:lang w:val="sr-Cyrl-RS"/>
        </w:rPr>
        <w:tab/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__________</w:t>
      </w:r>
      <w:r>
        <w:rPr>
          <w:rFonts w:hint="default" w:ascii="Times New Roman" w:hAnsi="Times New Roman" w:cs="Times New Roman"/>
          <w:sz w:val="16"/>
          <w:szCs w:val="16"/>
          <w:lang w:val="sr-Latn-RS"/>
        </w:rPr>
        <w:t>____________</w:t>
      </w:r>
      <w:r>
        <w:rPr>
          <w:rFonts w:ascii="Times New Roman" w:hAnsi="Times New Roman" w:cs="Times New Roman"/>
          <w:sz w:val="16"/>
          <w:szCs w:val="16"/>
        </w:rPr>
        <w:t>____________</w:t>
      </w:r>
    </w:p>
    <w:p>
      <w:pPr>
        <w:tabs>
          <w:tab w:val="center" w:pos="10773"/>
        </w:tabs>
        <w:spacing w:after="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hint="default" w:ascii="Times New Roman" w:hAnsi="Times New Roman" w:cs="Times New Roman"/>
          <w:b/>
          <w:sz w:val="16"/>
          <w:szCs w:val="16"/>
          <w:lang w:val="sr-Cyrl-RS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ab/>
      </w:r>
      <w:r>
        <w:rPr>
          <w:rFonts w:hint="default" w:ascii="Times New Roman" w:hAnsi="Times New Roman" w:cs="Times New Roman"/>
          <w:sz w:val="16"/>
          <w:szCs w:val="16"/>
          <w:lang w:val="sr-Cyrl-RS"/>
        </w:rPr>
        <w:t>(потпис)</w:t>
      </w: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12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  <w:sz w:val="16"/>
          <w:szCs w:val="16"/>
        </w:rPr>
      </w:pPr>
    </w:p>
    <w:p>
      <w:pPr>
        <w:tabs>
          <w:tab w:val="center" w:pos="10773"/>
        </w:tabs>
        <w:spacing w:after="60"/>
        <w:ind w:left="0" w:hanging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</w:rPr>
        <w:t>Ова изборна листа доставља се у писменој и електронској форми</w:t>
      </w:r>
      <w:r>
        <w:rPr>
          <w:rFonts w:ascii="Times New Roman" w:hAnsi="Times New Roman" w:cs="Times New Roman"/>
        </w:rPr>
        <w:t>, а уз њу се достављају и: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Писмено овлашћење лица да поднесе изборну листу у име политичке странке, уколико је не подноси заступник уписан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Писмена сагласност сваког кандидата одборника да прихвата </w:t>
      </w:r>
      <w:r>
        <w:rPr>
          <w:rFonts w:ascii="Times New Roman" w:hAnsi="Times New Roman" w:cs="Times New Roman"/>
          <w:lang w:val="sr-Cyrl-RS"/>
        </w:rPr>
        <w:t>да</w:t>
      </w:r>
      <w:r>
        <w:rPr>
          <w:rFonts w:hint="default" w:ascii="Times New Roman" w:hAnsi="Times New Roman" w:cs="Times New Roman"/>
          <w:lang w:val="sr-Cyrl-RS"/>
        </w:rPr>
        <w:t xml:space="preserve"> буде </w:t>
      </w:r>
      <w:r>
        <w:rPr>
          <w:rFonts w:ascii="Times New Roman" w:hAnsi="Times New Roman" w:cs="Times New Roman"/>
        </w:rPr>
        <w:t>кандидат</w:t>
      </w:r>
      <w:r>
        <w:rPr>
          <w:rFonts w:hint="default" w:ascii="Times New Roman" w:hAnsi="Times New Roman" w:cs="Times New Roman"/>
          <w:lang w:val="sr-Cyrl-RS"/>
        </w:rPr>
        <w:t xml:space="preserve"> за одборника</w:t>
      </w:r>
      <w:r>
        <w:rPr>
          <w:rFonts w:ascii="Times New Roman" w:hAnsi="Times New Roman" w:cs="Times New Roman"/>
        </w:rPr>
        <w:t>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-2/24;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Исправа о очитаној личној карти са микроконтролером (чипом), односно фотокопија личне карте без микроконтролера, за сваког кандидата за одборника;</w:t>
      </w:r>
    </w:p>
    <w:p>
      <w:pPr>
        <w:spacing w:after="60"/>
        <w:ind w:left="0" w:hanging="2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4. 500 оверених изјава бирача да подржавају изборну листу, односно </w:t>
      </w:r>
      <w:r>
        <w:rPr>
          <w:rFonts w:ascii="Times New Roman" w:hAnsi="Times New Roman" w:cs="Times New Roman"/>
          <w:lang w:val="en-US"/>
        </w:rPr>
        <w:t>250</w:t>
      </w:r>
      <w:r>
        <w:rPr>
          <w:rFonts w:ascii="Times New Roman" w:hAnsi="Times New Roman" w:cs="Times New Roman"/>
        </w:rPr>
        <w:t xml:space="preserve"> оверених изјава бирача да подржавају изборну листу националне мањине, које су оверене пре истека рока за подношење изборне листе,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>-3/24;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Списак бирача који су потписали поднете изјаве да подржавају изборну листу, на Обрасцу ОИ</w:t>
      </w:r>
      <w:r>
        <w:rPr>
          <w:rFonts w:ascii="Times New Roman" w:hAnsi="Times New Roman" w:cs="Times New Roman"/>
          <w:lang w:val="sr-Cyrl-RS"/>
        </w:rPr>
        <w:t>К</w:t>
      </w:r>
      <w:r>
        <w:rPr>
          <w:rFonts w:ascii="Times New Roman" w:hAnsi="Times New Roman" w:cs="Times New Roman"/>
        </w:rPr>
        <w:t xml:space="preserve">-4/24, </w:t>
      </w:r>
      <w:r>
        <w:rPr>
          <w:rFonts w:ascii="Times New Roman" w:hAnsi="Times New Roman" w:cs="Times New Roman"/>
          <w:b/>
        </w:rPr>
        <w:t>у електронској форми</w:t>
      </w:r>
      <w:r>
        <w:rPr>
          <w:rFonts w:ascii="Times New Roman" w:hAnsi="Times New Roman" w:cs="Times New Roman"/>
        </w:rPr>
        <w:t>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Писмена сагласност носиоца листе да се у називу изборне листе употреби његово лично име, ако назив изборне листе садржи име и презиме неког физичког лица, ако то лице није потписало неки други документ који се предаје уз изборну листу у смислу члана 42. став 1. тачка 5)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Писмена сагласност правног лица да се у називу изборне листе употреби његов назив, ако изборна листа садржи назив правног лица;</w:t>
      </w:r>
    </w:p>
    <w:p>
      <w:pPr>
        <w:spacing w:after="60"/>
        <w:ind w:left="0" w:hanging="2"/>
        <w:rPr>
          <w:rFonts w:hint="default"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</w:rPr>
        <w:t>8. Споразум о образовању коалиције политичких странака или о образовању групе грађана, који се закључује у форми јавно оверене (легализоване) исправе, aко изборну листу подноси коалиција или група грађана</w:t>
      </w:r>
      <w:r>
        <w:rPr>
          <w:rFonts w:hint="default" w:ascii="Times New Roman" w:hAnsi="Times New Roman" w:cs="Times New Roman"/>
          <w:lang w:val="sr-Cyrl-RS"/>
        </w:rPr>
        <w:t xml:space="preserve">; 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Писмено овлашћење за закључење споразума о образовању коалиције политичких странака, ако изборну листу подноси коалиција</w:t>
      </w:r>
      <w:r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</w:rPr>
        <w:t xml:space="preserve"> а споразум је потписало лице које није уписано као заступник политичке странке у Регистар политичких странака;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Писмена сагласност да се у називу коалиције, односно групе грађана употреби лично име физичког лица или назив правног лица, ако коалиција, односно група грађана у свом називу садржи лично име тог физичког лица, односно назив тог правног лица и ако то физичко лице није потписало неки документ који се предаје уз изборну листу у смислу члана 42. став 1. тачка 11) Закона о локалним изборима;</w:t>
      </w:r>
    </w:p>
    <w:p>
      <w:pPr>
        <w:spacing w:after="6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Писмени предлог да се изборној листи, при проглашењу изборне листе, утврди положај изборне листе националне мањине, у складу са чланом 75. став 2. Закона о локалним изборима, ако подносилац изборне листе жели да изборна листа има положај изборне листе националне мањине.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1: </w:t>
      </w:r>
      <w:r>
        <w:rPr>
          <w:rFonts w:ascii="Times New Roman" w:hAnsi="Times New Roman" w:cs="Times New Roman"/>
        </w:rPr>
        <w:t>На изборној листи мора бити најмање 40% припадника мање заступљеног пола, тако да међу сваких пет кандидата по редоследу на изборној листи морају бити три припадника једног и два припадника другог пола.</w:t>
      </w:r>
    </w:p>
    <w:p>
      <w:pPr>
        <w:spacing w:after="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2: </w:t>
      </w:r>
      <w:r>
        <w:rPr>
          <w:rFonts w:ascii="Times New Roman" w:hAnsi="Times New Roman" w:cs="Times New Roman"/>
        </w:rPr>
        <w:t>Име и презиме кандидата за одборника који је припадник националне мањине наводи се према српском правопису и ћириличким писмом, а уз то може да буде наведено и према правопису и на писму националне мањине којој припада.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НАПОМЕНА 3: </w:t>
      </w:r>
      <w:r>
        <w:rPr>
          <w:rFonts w:ascii="Times New Roman" w:hAnsi="Times New Roman" w:cs="Times New Roman"/>
        </w:rPr>
        <w:t>Изјаве бирача да подржавају изборну листу и списак тих бирача морају бити сложени по азбучном реду презимена бирача. Списак бирача који су потписали поднете изјаве да подржавају изборну листу у електронском облику садржи и податке о овлашћеном оверитељу (име и презиме јавног бележника, општинска односно градска управа или основни суд, судска јединица или пријемна канцеларија основног суда). У Списак бирача лична имена бирача уносе се тако што се прво укуцава презиме па име бирача.</w:t>
      </w:r>
    </w:p>
    <w:p>
      <w:pPr>
        <w:spacing w:after="120"/>
        <w:ind w:left="0" w:hanging="2"/>
        <w:rPr>
          <w:rFonts w:ascii="Times New Roman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9" w:h="11907" w:orient="landscape"/>
      <w:pgMar w:top="426" w:right="1440" w:bottom="0" w:left="1440" w:header="284" w:footer="216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left="0" w:hanging="2"/>
      <w:rPr>
        <w:rFonts w:eastAsia="Arial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40" w:lineRule="auto"/>
        <w:ind w:left="-2" w:hanging="2"/>
      </w:pPr>
      <w:r>
        <w:separator/>
      </w:r>
    </w:p>
  </w:footnote>
  <w:footnote w:type="continuationSeparator" w:id="5">
    <w:p>
      <w:pPr>
        <w:spacing w:before="0" w:after="0" w:line="240" w:lineRule="auto"/>
        <w:ind w:left="-2" w:hanging="2"/>
      </w:pPr>
      <w:r>
        <w:continuationSeparator/>
      </w:r>
    </w:p>
  </w:footnote>
  <w:footnote w:id="0">
    <w:p>
      <w:pPr>
        <w:spacing w:after="0" w:line="240" w:lineRule="auto"/>
        <w:ind w:left="0" w:hanging="2"/>
        <w:rPr>
          <w:rFonts w:ascii="Times New Roman" w:hAnsi="Times New Roman" w:cs="Times New Roman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 У колони „Политичка странка“ наводи се пуни или скраћени назив политичке странке која је предложила кандидата за одборника </w:t>
      </w:r>
      <w:r>
        <w:rPr>
          <w:rFonts w:ascii="Times New Roman" w:hAnsi="Times New Roman" w:cs="Times New Roman"/>
          <w:b/>
          <w:sz w:val="18"/>
          <w:szCs w:val="18"/>
        </w:rPr>
        <w:t>на коалиционој изборној листи.</w:t>
      </w:r>
    </w:p>
  </w:footnote>
  <w:footnote w:id="1"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0" w:hanging="2"/>
        <w:rPr>
          <w:rFonts w:ascii="Times New Roman" w:hAnsi="Times New Roman" w:eastAsia="Arial" w:cs="Times New Roman"/>
          <w:color w:val="000000"/>
          <w:sz w:val="18"/>
          <w:szCs w:val="18"/>
        </w:rPr>
      </w:pPr>
      <w:r>
        <w:rPr>
          <w:rStyle w:val="13"/>
          <w:rFonts w:ascii="Times New Roman" w:hAnsi="Times New Roman" w:cs="Times New Roman"/>
          <w:sz w:val="18"/>
          <w:szCs w:val="18"/>
        </w:rPr>
        <w:footnoteRef/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 xml:space="preserve">Заступник политичке странке или </w:t>
      </w:r>
      <w:r>
        <w:rPr>
          <w:rFonts w:ascii="Times New Roman" w:hAnsi="Times New Roman" w:cs="Times New Roman"/>
          <w:sz w:val="18"/>
          <w:szCs w:val="18"/>
        </w:rPr>
        <w:t xml:space="preserve">лице које је </w:t>
      </w:r>
      <w:r>
        <w:rPr>
          <w:rFonts w:ascii="Times New Roman" w:hAnsi="Times New Roman" w:cs="Times New Roman"/>
          <w:sz w:val="18"/>
          <w:szCs w:val="18"/>
          <w:lang w:val="sr-Cyrl-RS"/>
        </w:rPr>
        <w:t>заступник</w:t>
      </w:r>
      <w:r>
        <w:rPr>
          <w:rFonts w:ascii="Times New Roman" w:hAnsi="Times New Roman" w:cs="Times New Roman"/>
          <w:sz w:val="18"/>
          <w:szCs w:val="18"/>
        </w:rPr>
        <w:t xml:space="preserve"> овластио за подношење изборне листе, лице које је коалиционим споразумом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, односно лице које је споразумом о образовању</w:t>
      </w:r>
      <w:r>
        <w:rPr>
          <w:rFonts w:ascii="Times New Roman" w:hAnsi="Times New Roman" w:cs="Times New Roman"/>
          <w:sz w:val="18"/>
          <w:szCs w:val="18"/>
        </w:rPr>
        <w:t xml:space="preserve"> групе грађана овлашћено за подношење изборне листе</w:t>
      </w:r>
      <w:r>
        <w:rPr>
          <w:rFonts w:ascii="Times New Roman" w:hAnsi="Times New Roman" w:eastAsia="Arial" w:cs="Times New Roman"/>
          <w:color w:val="000000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after="0"/>
      <w:ind w:left="0" w:hanging="2"/>
      <w:jc w:val="center"/>
      <w:rPr>
        <w:rFonts w:ascii="Times New Roman" w:hAnsi="Times New Roman" w:cs="Times New Roman"/>
        <w:sz w:val="24"/>
        <w:szCs w:val="24"/>
        <w:lang w:val="sr-Latn-RS"/>
      </w:rPr>
    </w:pP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hint="default" w:ascii="Times New Roman" w:hAnsi="Times New Roman" w:cs="Times New Roman"/>
        <w:b/>
        <w:sz w:val="24"/>
        <w:szCs w:val="24"/>
        <w:lang w:val="sr-Cyrl-RS"/>
      </w:rPr>
      <w:tab/>
    </w:r>
    <w:r>
      <w:rPr>
        <w:rFonts w:ascii="Times New Roman" w:hAnsi="Times New Roman" w:cs="Times New Roman"/>
        <w:b/>
        <w:sz w:val="24"/>
        <w:szCs w:val="24"/>
      </w:rPr>
      <w:t xml:space="preserve">Образац </w:t>
    </w:r>
    <w:r>
      <w:rPr>
        <w:rFonts w:ascii="Times New Roman" w:hAnsi="Times New Roman" w:cs="Times New Roman"/>
        <w:b/>
        <w:sz w:val="24"/>
        <w:szCs w:val="24"/>
        <w:lang w:val="sr-Cyrl-RS"/>
      </w:rPr>
      <w:t>ОИК-1/24</w:t>
    </w:r>
  </w:p>
  <w:p>
    <w:pPr>
      <w:spacing w:after="0"/>
      <w:ind w:left="0" w:hanging="2"/>
      <w:jc w:val="right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left="0" w:hanging="2"/>
      <w:rPr>
        <w:rFonts w:eastAsia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line="240" w:lineRule="auto"/>
      <w:ind w:left="0" w:hanging="2"/>
      <w:rPr>
        <w:rFonts w:eastAsia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4"/>
    <w:footnote w:id="5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5D"/>
    <w:rsid w:val="0002398C"/>
    <w:rsid w:val="0002725C"/>
    <w:rsid w:val="00044DBA"/>
    <w:rsid w:val="00051100"/>
    <w:rsid w:val="000C0A23"/>
    <w:rsid w:val="000C0C76"/>
    <w:rsid w:val="00121699"/>
    <w:rsid w:val="00134D7D"/>
    <w:rsid w:val="001860B0"/>
    <w:rsid w:val="001C0A82"/>
    <w:rsid w:val="0021429F"/>
    <w:rsid w:val="0022326C"/>
    <w:rsid w:val="00241C67"/>
    <w:rsid w:val="00266A5D"/>
    <w:rsid w:val="002842C4"/>
    <w:rsid w:val="00290271"/>
    <w:rsid w:val="00292F32"/>
    <w:rsid w:val="002D616E"/>
    <w:rsid w:val="002E37A1"/>
    <w:rsid w:val="002E5FAB"/>
    <w:rsid w:val="0039423A"/>
    <w:rsid w:val="003B181D"/>
    <w:rsid w:val="00433DAF"/>
    <w:rsid w:val="00440B32"/>
    <w:rsid w:val="004448ED"/>
    <w:rsid w:val="00452822"/>
    <w:rsid w:val="00484C9B"/>
    <w:rsid w:val="004A2557"/>
    <w:rsid w:val="004A5A01"/>
    <w:rsid w:val="004C1FEC"/>
    <w:rsid w:val="004C50F3"/>
    <w:rsid w:val="004D33D2"/>
    <w:rsid w:val="00582692"/>
    <w:rsid w:val="00597F11"/>
    <w:rsid w:val="005B578D"/>
    <w:rsid w:val="005D5430"/>
    <w:rsid w:val="00670EA9"/>
    <w:rsid w:val="006D3B77"/>
    <w:rsid w:val="006F36FD"/>
    <w:rsid w:val="00706EDF"/>
    <w:rsid w:val="00756852"/>
    <w:rsid w:val="0077328A"/>
    <w:rsid w:val="00782503"/>
    <w:rsid w:val="0078552A"/>
    <w:rsid w:val="007F013D"/>
    <w:rsid w:val="00820E9C"/>
    <w:rsid w:val="008537EA"/>
    <w:rsid w:val="00880644"/>
    <w:rsid w:val="00880885"/>
    <w:rsid w:val="008A1DE7"/>
    <w:rsid w:val="008B7FBA"/>
    <w:rsid w:val="00901DF6"/>
    <w:rsid w:val="0092647D"/>
    <w:rsid w:val="009456D5"/>
    <w:rsid w:val="00980AB2"/>
    <w:rsid w:val="009A05FD"/>
    <w:rsid w:val="009F5305"/>
    <w:rsid w:val="00A33414"/>
    <w:rsid w:val="00A401DE"/>
    <w:rsid w:val="00A87E60"/>
    <w:rsid w:val="00AB267B"/>
    <w:rsid w:val="00AB77D2"/>
    <w:rsid w:val="00AD232A"/>
    <w:rsid w:val="00AD6BB9"/>
    <w:rsid w:val="00AE0D27"/>
    <w:rsid w:val="00B033E6"/>
    <w:rsid w:val="00B80E46"/>
    <w:rsid w:val="00BA4266"/>
    <w:rsid w:val="00C01EEF"/>
    <w:rsid w:val="00C14B6B"/>
    <w:rsid w:val="00C45A5A"/>
    <w:rsid w:val="00C949A5"/>
    <w:rsid w:val="00CC3D29"/>
    <w:rsid w:val="00CC4F4A"/>
    <w:rsid w:val="00CF661B"/>
    <w:rsid w:val="00D16518"/>
    <w:rsid w:val="00D51747"/>
    <w:rsid w:val="00D931E1"/>
    <w:rsid w:val="00D93E74"/>
    <w:rsid w:val="00D955C0"/>
    <w:rsid w:val="00DC742F"/>
    <w:rsid w:val="00E355EA"/>
    <w:rsid w:val="00E4525F"/>
    <w:rsid w:val="00E676E9"/>
    <w:rsid w:val="00E759A1"/>
    <w:rsid w:val="00E77FA5"/>
    <w:rsid w:val="00E829F1"/>
    <w:rsid w:val="00E83B3C"/>
    <w:rsid w:val="00E94C5C"/>
    <w:rsid w:val="00F05FA4"/>
    <w:rsid w:val="00F07C6C"/>
    <w:rsid w:val="00F5047E"/>
    <w:rsid w:val="00F55B3C"/>
    <w:rsid w:val="00F80172"/>
    <w:rsid w:val="00F87662"/>
    <w:rsid w:val="00FA31CE"/>
    <w:rsid w:val="01D4413D"/>
    <w:rsid w:val="032A5F17"/>
    <w:rsid w:val="088972C0"/>
    <w:rsid w:val="1C074E6E"/>
    <w:rsid w:val="1E755FDA"/>
    <w:rsid w:val="21604D4E"/>
    <w:rsid w:val="242B7A4C"/>
    <w:rsid w:val="26BE6605"/>
    <w:rsid w:val="30DD643B"/>
    <w:rsid w:val="399437B3"/>
    <w:rsid w:val="432F25AE"/>
    <w:rsid w:val="4A310123"/>
    <w:rsid w:val="4B001FF3"/>
    <w:rsid w:val="4ECD4880"/>
    <w:rsid w:val="52E76F17"/>
    <w:rsid w:val="54C833A7"/>
    <w:rsid w:val="5AB371EF"/>
    <w:rsid w:val="6B8F25EE"/>
    <w:rsid w:val="770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tabs>
        <w:tab w:val="left" w:pos="1800"/>
      </w:tabs>
      <w:suppressAutoHyphens/>
      <w:spacing w:after="240" w:line="1" w:lineRule="atLeast"/>
      <w:ind w:left="-1" w:leftChars="-1" w:hanging="1" w:hangingChars="1"/>
      <w:jc w:val="both"/>
      <w:textAlignment w:val="top"/>
      <w:outlineLvl w:val="0"/>
    </w:pPr>
    <w:rPr>
      <w:rFonts w:ascii="Arial" w:hAnsi="Arial" w:eastAsia="Times New Roman" w:cs="Arial"/>
      <w:position w:val="-1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autoRedefine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autoRedefine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autoRedefine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autoRedefine/>
    <w:qFormat/>
    <w:uiPriority w:val="0"/>
    <w:pPr>
      <w:spacing w:after="0"/>
    </w:pPr>
    <w:rPr>
      <w:rFonts w:ascii="Segoe UI" w:hAnsi="Segoe UI" w:cs="Segoe UI"/>
      <w:sz w:val="18"/>
      <w:szCs w:val="18"/>
    </w:rPr>
  </w:style>
  <w:style w:type="paragraph" w:styleId="11">
    <w:name w:val="Body Text"/>
    <w:basedOn w:val="1"/>
    <w:link w:val="30"/>
    <w:autoRedefine/>
    <w:qFormat/>
    <w:uiPriority w:val="1"/>
    <w:pPr>
      <w:widowControl w:val="0"/>
      <w:tabs>
        <w:tab w:val="clear" w:pos="1800"/>
      </w:tabs>
      <w:suppressAutoHyphens w:val="0"/>
      <w:autoSpaceDE w:val="0"/>
      <w:autoSpaceDN w:val="0"/>
      <w:spacing w:after="0" w:line="240" w:lineRule="auto"/>
      <w:ind w:left="0" w:leftChars="0" w:firstLine="0" w:firstLineChars="0"/>
      <w:jc w:val="left"/>
      <w:textAlignment w:val="auto"/>
      <w:outlineLvl w:val="9"/>
    </w:pPr>
    <w:rPr>
      <w:rFonts w:eastAsia="Arial"/>
      <w:position w:val="0"/>
      <w:sz w:val="20"/>
      <w:szCs w:val="20"/>
      <w:lang w:val="en-US"/>
    </w:rPr>
  </w:style>
  <w:style w:type="paragraph" w:styleId="12">
    <w:name w:val="foot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3">
    <w:name w:val="footnote reference"/>
    <w:autoRedefine/>
    <w:qFormat/>
    <w:uiPriority w:val="0"/>
    <w:rPr>
      <w:w w:val="100"/>
      <w:position w:val="-1"/>
      <w:vertAlign w:val="superscript"/>
      <w:cs w:val="0"/>
    </w:rPr>
  </w:style>
  <w:style w:type="paragraph" w:styleId="14">
    <w:name w:val="footnote text"/>
    <w:basedOn w:val="1"/>
    <w:autoRedefine/>
    <w:qFormat/>
    <w:uiPriority w:val="0"/>
    <w:pPr>
      <w:tabs>
        <w:tab w:val="clear" w:pos="1800"/>
      </w:tabs>
      <w:spacing w:after="0"/>
      <w:ind w:firstLine="0"/>
    </w:pPr>
    <w:rPr>
      <w:rFonts w:ascii="Times New Roman" w:hAnsi="Times New Roman"/>
      <w:sz w:val="20"/>
    </w:rPr>
  </w:style>
  <w:style w:type="paragraph" w:styleId="15">
    <w:name w:val="header"/>
    <w:basedOn w:val="1"/>
    <w:autoRedefine/>
    <w:qFormat/>
    <w:uiPriority w:val="0"/>
    <w:pPr>
      <w:tabs>
        <w:tab w:val="center" w:pos="4680"/>
        <w:tab w:val="right" w:pos="9360"/>
        <w:tab w:val="clear" w:pos="1800"/>
      </w:tabs>
    </w:pPr>
  </w:style>
  <w:style w:type="character" w:styleId="16">
    <w:name w:val="Hyperlink"/>
    <w:autoRedefine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7">
    <w:name w:val="Normal (Web)"/>
    <w:basedOn w:val="1"/>
    <w:autoRedefine/>
    <w:semiHidden/>
    <w:unhideWhenUsed/>
    <w:qFormat/>
    <w:uiPriority w:val="99"/>
    <w:pPr>
      <w:spacing w:before="0" w:beforeAutospacing="1" w:after="115" w:afterAutospacing="0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8">
    <w:name w:val="Subtitle"/>
    <w:basedOn w:val="1"/>
    <w:next w:val="1"/>
    <w:autoRedefine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9">
    <w:name w:val="Table Grid"/>
    <w:basedOn w:val="9"/>
    <w:autoRedefine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Title"/>
    <w:basedOn w:val="1"/>
    <w:next w:val="1"/>
    <w:autoRedefine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21">
    <w:name w:val="Footnote Text Char"/>
    <w:autoRedefine/>
    <w:qFormat/>
    <w:uiPriority w:val="0"/>
    <w:rPr>
      <w:w w:val="100"/>
      <w:position w:val="-1"/>
      <w:sz w:val="20"/>
      <w:szCs w:val="20"/>
      <w:vertAlign w:val="baseline"/>
      <w:cs w:val="0"/>
    </w:rPr>
  </w:style>
  <w:style w:type="character" w:customStyle="1" w:styleId="22">
    <w:name w:val="Header Char"/>
    <w:autoRedefine/>
    <w:qFormat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3">
    <w:name w:val="Footer Char"/>
    <w:autoRedefine/>
    <w:qFormat/>
    <w:uiPriority w:val="0"/>
    <w:rPr>
      <w:rFonts w:ascii="Arial" w:hAnsi="Arial" w:eastAsia="Times New Roman"/>
      <w:w w:val="100"/>
      <w:position w:val="-1"/>
      <w:sz w:val="22"/>
      <w:vertAlign w:val="baseline"/>
      <w:cs w:val="0"/>
    </w:rPr>
  </w:style>
  <w:style w:type="character" w:customStyle="1" w:styleId="24">
    <w:name w:val="Balloon Text Char"/>
    <w:autoRedefine/>
    <w:qFormat/>
    <w:uiPriority w:val="0"/>
    <w:rPr>
      <w:rFonts w:ascii="Segoe UI" w:hAnsi="Segoe UI" w:eastAsia="Times New Roman" w:cs="Segoe UI"/>
      <w:w w:val="100"/>
      <w:position w:val="-1"/>
      <w:sz w:val="18"/>
      <w:szCs w:val="18"/>
      <w:vertAlign w:val="baseline"/>
      <w:cs w:val="0"/>
    </w:rPr>
  </w:style>
  <w:style w:type="table" w:customStyle="1" w:styleId="25">
    <w:name w:val="_Style 22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_Style 23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_Style 24"/>
    <w:basedOn w:val="9"/>
    <w:autoRedefine/>
    <w:qFormat/>
    <w:uiPriority w:val="0"/>
    <w:tblPr>
      <w:tblCellMar>
        <w:top w:w="75" w:type="dxa"/>
        <w:left w:w="75" w:type="dxa"/>
        <w:bottom w:w="75" w:type="dxa"/>
        <w:right w:w="75" w:type="dxa"/>
      </w:tblCellMar>
    </w:tblPr>
  </w:style>
  <w:style w:type="table" w:customStyle="1" w:styleId="28">
    <w:name w:val="_Style 25"/>
    <w:basedOn w:val="9"/>
    <w:autoRedefine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9">
    <w:name w:val="No Spacing"/>
    <w:autoRedefine/>
    <w:qFormat/>
    <w:uiPriority w:val="1"/>
    <w:pPr>
      <w:tabs>
        <w:tab w:val="left" w:pos="1800"/>
      </w:tabs>
      <w:spacing w:after="0"/>
      <w:ind w:firstLine="1440"/>
      <w:jc w:val="both"/>
    </w:pPr>
    <w:rPr>
      <w:rFonts w:ascii="Arial" w:hAnsi="Arial" w:eastAsia="Times New Roman" w:cs="Times New Roman"/>
      <w:sz w:val="22"/>
      <w:szCs w:val="20"/>
      <w:lang w:val="sr-Cyrl-CS" w:eastAsia="en-US" w:bidi="ar-SA"/>
    </w:rPr>
  </w:style>
  <w:style w:type="character" w:customStyle="1" w:styleId="30">
    <w:name w:val="Body Text Char"/>
    <w:basedOn w:val="8"/>
    <w:link w:val="11"/>
    <w:autoRedefine/>
    <w:qFormat/>
    <w:uiPriority w:val="1"/>
    <w:rPr>
      <w:sz w:val="20"/>
      <w:szCs w:val="20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SQL8sBU5cBlwG/Q1WzDG1PFZqA==">AMUW2mUFhp5c6Z0pfMJxoLACyR85hKU2meLC2bqyDIJ1h/+tK4c3qGwTVZiPzzfWl64JhzYz5u5CRp+AtBkaVRzWYZfXR3mwBrd0Qd4P0O/J2c4BqH5fvgqS6WP79EBQmqWZdj28iQ0RhtLtkTblSy3TLmIcYK/D/Q==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734</Words>
  <Characters>4189</Characters>
  <Lines>34</Lines>
  <Paragraphs>9</Paragraphs>
  <TotalTime>23</TotalTime>
  <ScaleCrop>false</ScaleCrop>
  <LinksUpToDate>false</LinksUpToDate>
  <CharactersWithSpaces>4914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2024-04-23T07:33:00Z</dcterms:created>
  <dc:creator>Milan Culjkovic</dc:creator>
  <cp:lastModifiedBy>Korisnik3</cp:lastModifiedBy>
  <cp:lastPrinted>2024-05-11T18:17:00Z</cp:lastPrinted>
  <dcterms:modified xsi:type="dcterms:W3CDTF">2024-05-12T19:06:36Z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73C0E547018D48F5B55AC28E60C3D9BC_13</vt:lpwstr>
  </property>
</Properties>
</file>